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【U悦】传奇东欧·奥地利捷克深度10晚12日行程单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OZ171413179860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奥地利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全程配备WIFI（2人/台），随时与世界连线，让您刷爆朋友圈，即时分享旅途见闻和轶事！
                <w:br/>
                <w:br/>
                百年经典·传奇重现：
                <w:br/>
                音乐之声：乘坐运营已有百余年的音乐之声同款蒸汽齿轮小火车到达沙夫山山顶，萨尔茨卡莫古特湖区全景一览无余，相当壮观！
                <w:br/>
                盐矿探奇：变身黄金矿工进入奥地利现役最大的阿尔陶塞盐矿，深入地下百米探寻盐矿与盐湖的奥秘
                <w:br/>
                 啤酒之旅: 前往捷克古老啤酒品牌皮尔森啤酒厂参观，了解皮尔森的酿酒工艺，品尝皮尔森原酿啤酒
                <w:br/>
                冰川之路：每年只开放半年，一路穿越阿尔卑斯山脉，从鲜花盛开的牧场、再到海拔3000米以上的壮观冰川美景，体验大钟山全景公路一山有四季，十里不同天的独特风光
                <w:br/>
                醉美湖区：文学家的“墨水瓶”阿尔陶塞湖，是无数文人骚客青睐的灵感之地
                <w:br/>
                唯一一座终年积雪覆盖，让奥地利人倍感骄傲的“阿尔卑斯山火炬手”的戈绍湖
                <w:br/>
                常年登顶最美小镇榜首的哈尔施塔特湖，迷人湖光山色及缀满鮮花的木造民房之所在
                <w:br/>
                《音乐之声》的开场取景地，阿尔卑斯山和清澈的湖水构成了一幅绝美画卷的圣沃夫冈湖
                <w:br/>
                童话小镇：时空倒转700年，走进色彩缤纷的中世纪小镇——克鲁姆洛夫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全程配备WIFI（2人/台），随时与世界连线，让您刷爆朋友圈，即时分享旅途见闻和轶事！
                <w:br/>
                <w:br/>
                百年经典·传奇重现：
                <w:br/>
                音乐之声：乘坐运营已有百余年的音乐之声同款蒸汽齿轮小火车到达沙夫山山顶，萨尔茨卡莫古特湖区全景一览无余，相当壮观！
                <w:br/>
                盐矿探奇：变身黄金矿工进入奥地利现役最大的阿尔陶塞盐矿，深入地下百米探寻盐矿与盐湖的奥秘
                <w:br/>
                 啤酒之旅: 前往捷克古老啤酒品牌皮尔森啤酒厂参观，了解皮尔森的酿酒工艺，品尝皮尔森原酿啤酒
                <w:br/>
                冰川之路：每年只开放半年，一路穿越阿尔卑斯山脉，从鲜花盛开的牧场、再到海拔3000米以上的壮观冰川美景，体验大钟山全景公路一山有四季，十里不同天的独特风光
                <w:br/>
                醉美湖区：文学家的“墨水瓶”阿尔陶塞湖，是无数文人骚客青睐的灵感之地
                <w:br/>
                唯一一座终年积雪覆盖，让奥地利人倍感骄傲的“阿尔卑斯山火炬手”的戈绍湖
                <w:br/>
                常年登顶最美小镇榜首的哈尔施塔特湖，迷人湖光山色及缀满鮮花的木造民房之所在
                <w:br/>
                《音乐之声》的开场取景地，阿尔卑斯山和清澈的湖水构成了一幅绝美画卷的圣沃夫冈湖
                <w:br/>
                童话小镇：时空倒转700年，走进色彩缤纷的中世纪小镇——克鲁姆洛夫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   程
                <w:br/>
                <w:br/>
                <w:br/>
                第一天
                <w:br/>
                7月9
                <w:br/>
                7月29
                <w:br/>
                8月1
                <w:br/>
                8月15
                <w:br/>
                8月27
                <w:br/>
                9月14
                <w:br/>
                <w:br/>
                上海Q维也纳Q布拉格        参考航班 OS076 0930/1550;OS711 2100/2150
                <w:br/>
                各位游客按照规定的集合时间，于上海浦东国际机场集合。搭乘班机前往布拉格，当天抵达后入住酒店。
                <w:br/>
                <w:br/>
                <w:br/>
                <w:br/>
                用餐：/
                <w:br/>
                交通：飞机、巴士
                <w:br/>
                酒店：当地4星
                <w:br/>
                第二天
                <w:br/>
                7月10
                <w:br/>
                7月30
                <w:br/>
                8月2
                <w:br/>
                8月16
                <w:br/>
                8月28
                <w:br/>
                9月15
                <w:br/>
                布拉格
                <w:br/>
                捷克首都布拉格素有“中世纪宝石”的美誉，同时也是是全球第一座，以整个城市被认定为世界文化遗产的城市。
                <w:br/>
                布拉格城市观光（游览时间：不少于1小时）：外观以哥德式双塔建筑著称的提恩教堂以及旧市政厅深受游客欢迎的墙上的天文钟。
                <w:br/>
                布拉格广场：布拉格老城广场建于大约900年前，是布拉格历史上知名的广场，位于瓦茨拉夫广场和查理大桥之间，也是整座城市的心脏地带。歌手蔡依林的一首《布拉格广场》更是吸引着络绎不绝的游客。
                <w:br/>
                查理大桥（外观，不少于15分钟）横亘伏尔塔瓦河上，连接旧城区与城堡区的百年石桥，欣赏早期的建筑工艺与雕像艺术，仅供行人步行的查理桥，不论白天或是夜晚皆散发出不同的韵味，永远络绎不绝的游客与街头艺人的景象，为矗立在伏尔塔瓦河的石桥增添几分热闹。
                <w:br/>
                【布拉格古堡区】*（游览时间：不少于2小时）：布拉格城堡其实是一大片建筑区域，形成了集教堂、宫殿和庭院等于一身的规模庞大的建筑群，面积约有7个足球场那么大，创下了世界上大的古城堡吉尼斯世界纪录。1992年，布拉格城堡被选列入世界文化遗产目录。圣维特教堂、圣乔治教堂和黄金小巷（如果关门则外观）都是其中的知名景点。
                <w:br/>
                结束后，安排自由活动（不少于2小时）：自由活动期间不含司导服务及用车，请注意人身财产安全。
                <w:br/>
                今日安排布拉格跳舞的房子景观餐
                <w:br/>
                <w:br/>
                用餐：早午晚
                <w:br/>
                交通：巴士
                <w:br/>
                酒店：当地4星
                <w:br/>
                第三天
                <w:br/>
                <w:br/>
                布拉格-约130公里-卡罗维发利-约81公里-皮尔森
                <w:br/>
                卡罗维发利市区游览（游览时间不少于2小时）欧洲历史悠久的温泉小镇，这里既是疗养胜地，也是风景区。城内巴洛克式建筑、温泉长廊及优美山谷景色，数不胜数。街道沿河兴建，两旁建筑古色古香，洋溢着维多利亚时代风格。市内每股泉水都有长廊，长廊内有水龙头，沿着泰培拉河两岸的人行步道行走,边走边喝,不但可浏览两岸独特的建筑风格,更可达到养生目的。此处温泉为直接饮用，不妨学学当地人，买个造型独特的温泉杯，饮用不同疗效的温泉。
                <w:br/>
                皮尔森城市观光（游览时间：不少于1小时）：波西米亚清澈而丰润水土，滋养了世界上顶级的啤酒花和小麦，再加上波西米亚悠久的加工和勾芡技术，让这里的皮尔森啤酒享誉国际。特别为您安排前往参观-【皮尔森啤酒厂】*（游览时间：不少于1小时）：拥有捷克最传统、也最畅销的啤酒品牌皮尔森啤酒，在这里您不光可以充分了解皮尔森的酿酒工艺,您还有机会品尝皮尔森原酿啤酒。
                <w:br/>
                此日特别安排捷克传统的啤酒特色餐，体验当地人趋之若鹜的美味！
                <w:br/>
                <w:br/>
                用餐：早午晚
                <w:br/>
                交通：巴士
                <w:br/>
                酒店：当地4星
                <w:br/>
                第四天
                <w:br/>
                <w:br/>
                皮尔森-约155公里-克鲁姆洛夫 
                <w:br/>
                克鲁姆洛夫城市观光（游览时间：不少于1小时）：色彩缤纷的中世纪小镇，进入此城时空彷佛倒转 700年，克鲁姆洛夫的任何事物都像未曾改变过。伏尔塔瓦河呈Ｓ型地贯穿全镇，小镇的所有道路皆是由小石头及石板块所铺成，满城红色的屋顶，迷人的景致，令人陶醉其中，古堡区、老城区不同特色呈现出不同风情。
                <w:br/>
                <w:br/>
                用餐：早午晚
                <w:br/>
                交通：巴士
                <w:br/>
                酒店：城堡五星
                <w:br/>
                第五天
                <w:br/>
                <w:br/>
                <w:br/>
                林茨-约132公里-阿尔陶塞湖-约30公里-戈绍湖-湖区
                <w:br/>
                奥地利几乎没有一个角落能像阿尔陶塞湖一样，可以给这么多人以写作的灵感，这里甚至还为文学家们建立了文学博物馆。湖水清澈见底，湖边小镇都是典型的奥地利式建筑，穿着奥地利传统服饰的本地人乘着木船在湖面上穿梭，这里的山色呈现着超现实主义的绝美。
                <w:br/>
                【阿尔陶塞盐矿】*（入内，游览时间不少于2小时）奥地利最大的现役盐矿，此外，矿井滑梯也是这里的特色体验之一。地下共存放着6千多幅珍贵的画作、雕像、《根特祭坛画》等独一无二的著作、武器和完整的图书馆。1945年春天，希特勒希望炸毁这些隧道，他认为欧洲的艺术宝藏应该被摧毁，而不是落入盟军之手，是勇敢的阿尔陶塞矿工阻止了这一切。游客可以在阿尔陶塞盐矿，跟随导游参观此处展览，非常值得一看。包括《盟军夺宝队》和闻名遐迩的《根特祭坛画》如同漂浮在空中的全息图像。
                <w:br/>
                戈绍湖（游览时间不少于1小时）戈绍湖是奥地利境内海拔最高的高山湖泊（933米），位于高萨卡姆山谷中，其背景就是海拔2995米的达赫施坦峰，它是奥地利中部海拔最高的一座山峰，是萨尔茨卡默古特湖区唯一一座终年积雪覆盖的山。据说每当日落，残留的夕阳把一丝丝余晖撒向峰顶，这就是让奥地利人感到骄傲的“阿尔卑斯山的火炬”。
                <w:br/>
                <w:br/>
                用餐：早/晚
                <w:br/>
                交通：巴士
                <w:br/>
                酒店：当地4星
                <w:br/>
                第六天
                <w:br/>
                <w:br/>
                戈绍湖-约20公里-哈尔施塔特-约35公里-圣沃夫冈湖-约60公里-萨尔茨堡
                <w:br/>
                哈尔施塔特观光（游览时间：不少于1.5小时）：位于哈尔施塔特湖畔，是一个充满魅力的小镇，也是欧洲历代皇室钟爱的度假胜地。在一个世纪前，人们只能通过划船或者驮畜到达这里。在湖边不远处的山坡上，耸立着小镇的标志建筑罗曼式尖顶教堂。
                <w:br/>
                【圣沃夫冈蒸汽齿轮小火车】*（含往返，不少于 2小时）还记得电影《音乐之声》里，玛利亚带着孩子们上山郊游时乘坐的红色登山小火车吗？今天我们的登山之旅，就要乘坐电影里面的蒸汽小火车！它是当地特有的观光小火车，自1893年开始行驶于圣沃尔夫冈和夏夫堡山顶之间，迄今已有一百二十多年的历史。路程全长5.85km，单程用时40分钟，慢慢爬上山顶终点车站。乘坐齿轮观光小火车到达山顶时，能看到萨尔茨卡默古特湖区全景，相当壮观。
                <w:br/>
                萨尔茨堡城市观光（游览时间：不少于1小时）：位于奥地利的西部，是阿尔卑斯山脉的门庭，城市的建筑风格以巴洛克为主，它是音乐天才莫扎特的出生地，也是指挥家卡拉扬的故乡，电影《音乐之声》的拍摄地。萨尔茨堡老城在1996年被联合国科教文组织列入世界文化遗产名单。 
                <w:br/>
                米拉贝尔花园：较受游人喜爱的拍照地。这个集聚了罗马雕塑、喷泉、迷宫的巴洛克式花园，曾是知名电影《音乐之声》中，女主角玛丽亚带着孩子们欢唱“Do-Re-Mi”的地方。
                <w:br/>
                <w:br/>
                用餐：早/晚
                <w:br/>
                交通：巴士
                <w:br/>
                酒店：当地4星
                <w:br/>
                第七天
                <w:br/>
                <w:br/>
                萨尔茨堡-约100公里-冰川公路-约160公里-克拉根福
                <w:br/>
                滨湖采尔市区观光（游览时间不少于1小时）是隐藏在萨尔茨堡周边风光非常优美的地方，是当地人常去的度假胜地，也是曾经茜茜公主度假的地方。滨湖采尔也是大格洛克纳高山公路的一个很好的起点，也是一个风景优雅的小镇，在滨湖采尔的街道上您可看见饭店林立，这里的美食只有亲自品尝才能充分体会到其中的美味。漫步在湖畔小道上，使人心旷神怡。之后您可自由活动半小时，拍拍美照小憩一下。
                <w:br/>
                大钟山冰川公路位于奥地利国家自然公园，自南向北跨越了阿尔卑斯山脉，从鲜花盛开的牧场到散发着树木香味的山地森林，再经过高耸壮丽的山岩来到大钟山脚下永恒的冰川世界。沿着一年仅开放两季的大钟山冰川公路*（约1小时），进入奥地利阿尔卑斯山绝美的景色，阳光照射之下，色彩不断变化，山岳、冰河景观。沿途可欣赏奥地利的最高峰及冰川，是热爱冒险和大自然的游客不可错过的体验。（山路蜿蜒曲折易晕车，山区天气多变请注意防雨防风保暖）
                <w:br/>
                <w:br/>
                用餐：早/晚
                <w:br/>
                交通：巴士
                <w:br/>
                酒店：当地4星
                <w:br/>
                第八天
                <w:br/>
                <w:br/>
                克拉根福-约331公里-潘多夫-约40公里-维也纳
                <w:br/>
                帕多夫OUTLET（游览时间：不少于2小时）欧洲最大的奥特莱斯集团亚瑟格兰（McArthurGlen）在奥地利打造了潘多夫名品奥特莱斯（Designer Outlet Parndorf）—— 典型的布尔根兰地区风格的建筑,高达140余品牌，常年7-8折的优惠吸引着人们到此“买买买”。
                <w:br/>
                【SACHER咖啡馆下午茶】*（一杯咖啡+一块蛋糕）维也纳萨赫咖啡馆是体验维也纳咖啡文化的好去处，那里的气氛、装饰、香味，都是维也纳咖啡的代表。更主要的是，这间咖啡馆是奥地利著名萨赫蛋糕的诞生地，1832年，年轻的甜品师萨赫制作的蛋糕配方至今仍然在使用着，但只有在萨赫家族拥有的萨赫酒店的萨赫咖啡馆才出售“原味萨赫蛋糕”，因此许多人慕名而来，品尝这款堪称奥地利国宝的巧克力蛋糕。
                <w:br/>
                维也纳市区观光（游览时间：不少于1小时）：这里曾有许多有名的音乐家在这里生活和创作。数以百万计的观光客更是趋之若鹜，不愿错过这典雅又迷人的中欧艺术名城。参观被世人誉为“圆舞曲之王”的音乐家约翰·施特劳斯像，外观奥地利国会大厦和因有美丽花饰窗格和精雕细琢的阳台而吸引人的—新市政厅。漫步于英雄广场，欣赏美丽如诗的霍夫堡花园。
                <w:br/>
                <w:br/>
                用餐：早/晚
                <w:br/>
                交通：巴士
                <w:br/>
                酒店：当地4星
                <w:br/>
                第九天
                <w:br/>
                <w:br/>
                维也纳-约80公里-梅尔克修道院-约80公里-维也纳
                <w:br/>
                瓦豪河谷是多瑙河的一段迷人风光之地，也是著名的葡萄酒产区。河流两岸既有充满神奇色彩的古堡、古老的小镇和村庄，又有一片片连绵起伏的葡萄园，安静又富有蕴涵。2000年，瓦豪地区被列入世界文化遗产，成为来到奥地利船游路线上最经典的必游之地。
                <w:br/>
                【梅尔克修道院】*（不少于1小时 ）这座建于1089的本笃会修道院是奥地利瓦豪地区的一个巅峰杰作，被誉为巴洛克的明珠，院内有精美的壁画，图书馆藏有无数的中世纪手稿。由于其名望和学术价值，因而免于拿破仑战争的破坏。小镇也因修道院得以闻名。
                <w:br/>
                下午维也纳市区自由活动，自由活动期间不含车导。
                <w:br/>
                <w:br/>
                用餐：早午/
                <w:br/>
                交通：巴士
                <w:br/>
                酒店：当地4星
                <w:br/>
                第十天
                <w:br/>
                <w:br/>
                维也纳
                <w:br/>
                【美泉宫】*（游览时间：不少于1.5小时，含景点首道门票。我社为游客挑选了其中一条线路，请游客根据领队和导游的安排参观游览。）：茜茜公主曾经的行宫，是强盛的哈布斯堡王朝标志性的宫殿，美仑美奂的内部陈设，金碧辉煌的雕刻，彰显着这座历经了几个帝国的首都皇宫的风华绝代。而电影中茜茜公主与约瑟夫皇帝的爱情故事，如童话般凝结着无数人的少女梦，让这座宫殿显得更意义非凡。在属于茜茜公主的宫室里，挂着一幅幅这位绝代佳人的油画与照片。在妆台上，摆着她使用过的梳子、梳妆盒和首饰。
                <w:br/>
                A&amp;amp;M免税店：自行安排活动时间（游览时间：不少于30分钟）。
                <w:br/>
                【金色大厅】*（入内，游览时间不少于1小时）全称为维也纳音乐协会金色大厅，T·冯·汉森于1867年至1869年建造，坐落于奥地利首都维也纳的贝森多夫大街12号。大楼一共有6个音乐厅，分别是勃拉姆斯厅、木厅、玻璃厅、金属厅、石厅以及大厅。其中最大的为“大厅”（Großer Saal），也就是我们所熟知的金色大厅，或称黄金厅，是维也纳最著名的音乐厅之一。金色大厅被誉为世界五大音乐厅之一，与柏林爱乐厅、莱比锡布商大厦音乐厅、阿姆斯特丹大会堂，以及波士顿交响乐大厅并列。 
                <w:br/>
                今日特别安排维也纳炸猪排特色餐
                <w:br/>
                <w:br/>
                用餐：早午/
                <w:br/>
                交通：巴士
                <w:br/>
                酒店：当地4星
                <w:br/>
                第十一天
                <w:br/>
                7月19
                <w:br/>
                8月8
                <w:br/>
                8月11
                <w:br/>
                8月25
                <w:br/>
                9月6
                <w:br/>
                9月24 
                <w:br/>
                维也纳Q上海  OS075 1315/0600+1  
                <w:br/>
                在导游的带领下前往机场，搭乘班机返回上海。
                <w:br/>
                <w:br/>
                用餐：早//
                <w:br/>
                交通：巴士
                <w:br/>
                酒店：当地4星
                <w:br/>
                第十二天
                <w:br/>
                7月20
                <w:br/>
                8月9
                <w:br/>
                8月12
                <w:br/>
                8月26
                <w:br/>
                9月7
                <w:br/>
                9月25 
                <w:br/>
                <w:br/>
                上海 
                <w:br/>
                抵达上海，团队顺利结束！请将您的护照、全程登机牌交予领队，以便递交领馆进行销签工作。根据领馆的要求，部分客人可能会被通知前往领馆进行面试销签，请提前做好思想准备，谢谢您的配合！
                <w:br/>
                <w:br/>
                用餐：/
                <w:br/>
                交通：飞机
                <w:br/>
                酒店：无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01、行程中所述之团体经济舱机票，含机场税（团队机票出票后不可退改）；
                <w:br/>
                02、ADS团队旅游签证费用；
                <w:br/>
                03、中文导游/领队、旅游巴士；
                <w:br/>
                04、已含全程境外司机导游服务费；
                <w:br/>
                05、行程中标明的欧洲当地星级标准酒店1/2标准间，含酒店早餐；因当地酒店原因，无法安排美式热早的，将酌情为您安排其他早餐类型。如因行程原因需赶早班机、船、火车等情况，则安排打包早餐盒。
                <w:br/>
                06、行程中午餐和晚餐以中式桌餐为主，西式简餐为辅；
                <w:br/>
                其中中式团餐团队以6菜1汤为标准（餐不含—游客自行解决餐食，请参照行程中标注）；
                <w:br/>
                特色餐：少女峰雪山景观中式餐+德国特色猪肘餐+维也纳烤猪排餐
                <w:br/>
                （**在欧洲旅途行进过程中，为了便于游览进程的安排，可能会遇到3-4顿左右的境外退餐情况。届时我们会按照每人每顿10欧元的标准来退餐，其中瑞士段按每人每顿12欧元的标准来退餐）；
                <w:br/>
                07、行程表中带*的景点均含首道门票；其余景点为外观；
                <w:br/>
                08、旅游意外保险费用。
                <w:br/>
                09、我公司提供的WIFI设备需在旅行结束后统一回收，如发现设备破损，需要赔偿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01、护照费用；
                <w:br/>
                02、酒店内电话、传真、洗熨、行李搬运、收费电视、饮料等私人费用；
                <w:br/>
                03、在欧洲酒店、餐厅等服务性行业的从业人员，除较低的服务费收入外，客人给予的小费是其较为重要的收入来源，因此欧洲一直有给予小费的习俗。入乡随俗，如果您在欧洲获得了他人的服务并感觉满意，可适当给予小费以示感谢。
                <w:br/>
                04、服务项目未提到的其他费用，例如特种门票（博览会、缆车等）；
                <w:br/>
                05、行程以外自费项目（包括自费活动期间的用车、导游和司机服务等费用） 
                <w:br/>
                06、全程境外欧洲酒店单房差人民币5500元/间（单人间）；6周岁以下儿童（不含6周岁），可以不占床；不占床价格，在成人价上直接扣减2500元/人；6周岁以上儿童占床与成人同价。
                <w:br/>
                07、与签证办理相关的未成年人公证，认证等相关费用；
                <w:br/>
                08、依旅游业现行作业惯例，本公司将依据最终出团人数，调整房间分房情况（包括夫妻分开住宿或加床）。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旅游者报名确认后，收取订金 5000 元/人以保证机位预留。
                <w:br/>
                <w:br/>
                01、关于取消费用：
                <w:br/>
                1）团队出发前 30 日以外取消，退还订金；
                <w:br/>
                2）出发前30日（含30日）至机票未开票及签证未送签前取消，收取订金5000元/人；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2024-05-19T23:59:04+08:00</dcterms:created>
  <dcterms:modified xsi:type="dcterms:W3CDTF">2024-05-19T23:59:04+08:00</dcterms:modified>
</cp:coreProperties>
</file>

<file path=docProps/custom.xml><?xml version="1.0" encoding="utf-8"?>
<Properties xmlns="http://schemas.openxmlformats.org/officeDocument/2006/custom-properties" xmlns:vt="http://schemas.openxmlformats.org/officeDocument/2006/docPropsVTypes"/>
</file>